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AA01A0" w:rsidRPr="001404B0" w:rsidRDefault="00AA01A0" w:rsidP="00E12055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926572277" w:edGrp="everyone"/>
            <w:r w:rsidRPr="001404B0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Руководителям </w:t>
            </w:r>
            <w:r w:rsidR="00E12055" w:rsidRPr="001404B0">
              <w:rPr>
                <w:rFonts w:ascii="Liberation Serif" w:hAnsi="Liberation Serif"/>
                <w:color w:val="000000"/>
                <w:sz w:val="28"/>
                <w:szCs w:val="28"/>
              </w:rPr>
              <w:t>РУО,</w:t>
            </w:r>
            <w:r w:rsidR="00E12055" w:rsidRPr="001404B0">
              <w:rPr>
                <w:rFonts w:ascii="Liberation Serif" w:hAnsi="Liberation Serif"/>
                <w:color w:val="000000"/>
                <w:sz w:val="28"/>
                <w:szCs w:val="28"/>
              </w:rPr>
              <w:br/>
              <w:t>руководителям общеобразовательных организаций</w:t>
            </w:r>
          </w:p>
          <w:permEnd w:id="926572277"/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F610B7" w:rsidP="006B6519">
            <w:pPr>
              <w:suppressAutoHyphens/>
              <w:ind w:left="-170" w:right="-170"/>
              <w:jc w:val="center"/>
            </w:pPr>
            <w:permStart w:id="1270701280" w:edGrp="everyone"/>
            <w:r>
              <w:t>02.07.2021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 w:rsidRPr="00E12055">
              <w:t xml:space="preserve"> </w:t>
            </w:r>
            <w:permEnd w:id="1270701280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F610B7" w:rsidP="006B6519">
            <w:pPr>
              <w:suppressAutoHyphens/>
              <w:ind w:left="-170" w:right="-170"/>
              <w:jc w:val="center"/>
            </w:pPr>
            <w:permStart w:id="525754605" w:edGrp="everyone"/>
            <w:r w:rsidRPr="00F610B7">
              <w:t>4171/51/36.01-29</w:t>
            </w:r>
            <w:r w:rsidR="002C33D2"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="002C33D2" w:rsidRPr="005561FA">
              <w:fldChar w:fldCharType="end"/>
            </w:r>
            <w:r w:rsidR="00314472">
              <w:t xml:space="preserve"> </w:t>
            </w:r>
            <w:permEnd w:id="525754605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1404B0" w:rsidRDefault="00E123B1" w:rsidP="007E7A80">
            <w:pPr>
              <w:suppressAutoHyphens/>
              <w:rPr>
                <w:sz w:val="28"/>
                <w:szCs w:val="28"/>
              </w:rPr>
            </w:pPr>
            <w:permStart w:id="725506718" w:edGrp="everyone" w:colFirst="0" w:colLast="0"/>
            <w:r w:rsidRPr="001404B0">
              <w:rPr>
                <w:sz w:val="28"/>
                <w:szCs w:val="28"/>
              </w:rPr>
              <w:t xml:space="preserve">О результатах </w:t>
            </w:r>
            <w:r w:rsidR="007E7A80" w:rsidRPr="001404B0">
              <w:rPr>
                <w:sz w:val="28"/>
                <w:szCs w:val="28"/>
              </w:rPr>
              <w:t xml:space="preserve">плановой </w:t>
            </w:r>
            <w:r w:rsidRPr="001404B0">
              <w:rPr>
                <w:sz w:val="28"/>
                <w:szCs w:val="28"/>
              </w:rPr>
              <w:t>тематическ</w:t>
            </w:r>
            <w:r w:rsidR="007E7A80" w:rsidRPr="001404B0">
              <w:rPr>
                <w:sz w:val="28"/>
                <w:szCs w:val="28"/>
              </w:rPr>
              <w:t>ой провер</w:t>
            </w:r>
            <w:r w:rsidRPr="001404B0">
              <w:rPr>
                <w:sz w:val="28"/>
                <w:szCs w:val="28"/>
              </w:rPr>
              <w:t>к</w:t>
            </w:r>
            <w:r w:rsidR="007E7A80" w:rsidRPr="001404B0">
              <w:rPr>
                <w:sz w:val="28"/>
                <w:szCs w:val="28"/>
              </w:rPr>
              <w:t>и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725506718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47C91" w:rsidRPr="001404B0" w:rsidRDefault="00E12055" w:rsidP="00FE3CA6">
      <w:pPr>
        <w:widowControl w:val="0"/>
        <w:jc w:val="center"/>
        <w:rPr>
          <w:sz w:val="28"/>
          <w:szCs w:val="28"/>
        </w:rPr>
      </w:pPr>
      <w:permStart w:id="1241453694" w:edGrp="everyone"/>
      <w:r w:rsidRPr="001404B0">
        <w:rPr>
          <w:sz w:val="28"/>
          <w:szCs w:val="28"/>
        </w:rPr>
        <w:t>Уважаемые руководители!</w:t>
      </w:r>
    </w:p>
    <w:p w:rsidR="001628DF" w:rsidRPr="001404B0" w:rsidRDefault="001628DF" w:rsidP="00FE3CA6">
      <w:pPr>
        <w:widowControl w:val="0"/>
        <w:jc w:val="center"/>
        <w:rPr>
          <w:sz w:val="28"/>
          <w:szCs w:val="28"/>
        </w:rPr>
      </w:pP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На основании распоряжения Департамента образования Администрации города Екатеринбурга (далее – Департамент образования) от 25.09.2020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 xml:space="preserve">№ 2565/46/36 «Об утверждении плана-графика тематических проверок Департамента образования Администрации города Екатеринбурга на 2020/2021 учебный год» состоялись плановые тематические проверки: 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- управленческой деятельности руководителей общеобразовательных организаций №№ 15, 21, 25, 93, 122, 125, 205 «Театр» в части организации обучения на дому (с ноября 2020 по январь 2021 года); 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- управленческой деятельности руководителей общеобразовательных организаций №№ 16, 35, 50, 63, 94, 106, 112 </w:t>
      </w:r>
      <w:bookmarkStart w:id="0" w:name="_GoBack"/>
      <w:r w:rsidRPr="00391184">
        <w:rPr>
          <w:sz w:val="28"/>
          <w:szCs w:val="28"/>
        </w:rPr>
        <w:t xml:space="preserve">по реализации федерального государственного образовательного стандарта (далее – ФГОС) основного общего образования (далее – ООО) для детей с ограниченными возможностями здоровья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 xml:space="preserve">и детей-инвалидов </w:t>
      </w:r>
      <w:bookmarkEnd w:id="0"/>
      <w:r w:rsidRPr="00391184">
        <w:rPr>
          <w:sz w:val="28"/>
          <w:szCs w:val="28"/>
        </w:rPr>
        <w:t>(далее – ОВЗ) (с февраля по апрель 2021 года).</w:t>
      </w:r>
    </w:p>
    <w:p w:rsidR="00391184" w:rsidRPr="00391184" w:rsidRDefault="00391184" w:rsidP="00391184">
      <w:pPr>
        <w:widowControl w:val="0"/>
        <w:ind w:firstLine="709"/>
        <w:jc w:val="both"/>
        <w:rPr>
          <w:b/>
          <w:sz w:val="28"/>
          <w:szCs w:val="28"/>
        </w:rPr>
      </w:pPr>
      <w:r w:rsidRPr="00391184">
        <w:rPr>
          <w:b/>
          <w:sz w:val="28"/>
          <w:szCs w:val="28"/>
        </w:rPr>
        <w:t xml:space="preserve">При организации обучения на дому руководители общеобразовательных организаций допускают следующие нарушения Порядка регламентации </w:t>
      </w:r>
      <w:r w:rsidR="005E37DF">
        <w:rPr>
          <w:b/>
          <w:sz w:val="28"/>
          <w:szCs w:val="28"/>
        </w:rPr>
        <w:br/>
      </w:r>
      <w:r w:rsidRPr="00391184">
        <w:rPr>
          <w:b/>
          <w:sz w:val="28"/>
          <w:szCs w:val="28"/>
        </w:rPr>
        <w:t xml:space="preserve">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обучения по основным общеобразовательным программам </w:t>
      </w:r>
      <w:r w:rsidR="005E37DF">
        <w:rPr>
          <w:b/>
          <w:sz w:val="28"/>
          <w:szCs w:val="28"/>
        </w:rPr>
        <w:br/>
      </w:r>
      <w:r w:rsidRPr="00391184">
        <w:rPr>
          <w:b/>
          <w:sz w:val="28"/>
          <w:szCs w:val="28"/>
        </w:rPr>
        <w:t>на дому или в медицинских организациях, находящихся на территории Свердловской области (Постановление Правительства Свердловской области от 23.04.2015 № 270-ПП):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локальные нормативные акты общеобразовательной организации в части организации обучения на дому не регламентируют фактически осуществляемую деятельность организации;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учебный план обучающихся на дому не соответствует требованиям ФГОС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>в части количества часов, отведённых на изучение отдельных учебных предметов;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обучение на дому для детей организовано без нормативных оснований (отсутствует заключение врачебной комиссии о необходимости обучения на дому);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договор с родителями (законными представителями) заключен без учета заявления родителей (законных представителей), в частности, образовательная деятельность ведется по адресу, который не указан в заявлении;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lastRenderedPageBreak/>
        <w:t xml:space="preserve">родителей (законных представителей) детей, обучающихся на дому,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 xml:space="preserve">не знакомят под подпись с расписанием и учебным планом детей; </w:t>
      </w:r>
    </w:p>
    <w:p w:rsidR="00391184" w:rsidRPr="00391184" w:rsidRDefault="00164EA9" w:rsidP="003911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записи в журналах учета</w:t>
      </w:r>
      <w:r w:rsidR="00391184" w:rsidRPr="00391184">
        <w:rPr>
          <w:sz w:val="28"/>
          <w:szCs w:val="28"/>
        </w:rPr>
        <w:t xml:space="preserve"> проведенны</w:t>
      </w:r>
      <w:r>
        <w:rPr>
          <w:sz w:val="28"/>
          <w:szCs w:val="28"/>
        </w:rPr>
        <w:t>х</w:t>
      </w:r>
      <w:r w:rsidR="00391184" w:rsidRPr="00391184">
        <w:rPr>
          <w:sz w:val="28"/>
          <w:szCs w:val="28"/>
        </w:rPr>
        <w:t xml:space="preserve"> заняти</w:t>
      </w:r>
      <w:r>
        <w:rPr>
          <w:sz w:val="28"/>
          <w:szCs w:val="28"/>
        </w:rPr>
        <w:t>й</w:t>
      </w:r>
      <w:r w:rsidR="00391184" w:rsidRPr="00391184">
        <w:rPr>
          <w:sz w:val="28"/>
          <w:szCs w:val="28"/>
        </w:rPr>
        <w:t xml:space="preserve"> не соответствуют утвержденному расписанию; в журнале учета не выставляются отметки, отсутствует подпись родителей (законных представителей) о проведенных занятиях;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психолого-педагогическая помощь при организации обучения на дому организована </w:t>
      </w:r>
      <w:r w:rsidR="00164EA9">
        <w:rPr>
          <w:sz w:val="28"/>
          <w:szCs w:val="28"/>
        </w:rPr>
        <w:t>без учета индивидуальных потребностей конкретного ребенка и его родителей (законных представителей)</w:t>
      </w:r>
      <w:r w:rsidRPr="00391184">
        <w:rPr>
          <w:sz w:val="28"/>
          <w:szCs w:val="28"/>
        </w:rPr>
        <w:t xml:space="preserve">. В части общеобразовательных организаций данное сопровождение детей и родителей (законных представителей)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>не предусмотрено;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учебники и учебная литература выдаются не в полном объеме.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Департамент образования отмечает позитивный опыт организации обучения на дому МАОУ СОШ № 125 и МБОУ СОШ № 21.</w:t>
      </w:r>
    </w:p>
    <w:p w:rsidR="00391184" w:rsidRPr="00391184" w:rsidRDefault="00391184" w:rsidP="00391184">
      <w:pPr>
        <w:widowControl w:val="0"/>
        <w:ind w:firstLine="709"/>
        <w:jc w:val="both"/>
        <w:rPr>
          <w:b/>
          <w:sz w:val="28"/>
          <w:szCs w:val="28"/>
        </w:rPr>
      </w:pPr>
      <w:r w:rsidRPr="00391184">
        <w:rPr>
          <w:b/>
          <w:sz w:val="28"/>
          <w:szCs w:val="28"/>
        </w:rPr>
        <w:t>При реализации ФГОС ООО (приказ Министерства образования и науки РФ от 17.12.2010 № 1897) для детей с ОВЗ руководители общеобразовательных организаций допускают следующие нарушения: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штатным расписанием общеобразовательной организации не предусмотрены или предусмотрены в недостаточном количестве профильные педагогические работники: учитель-логопед, учитель-дефектолог, педагог-психолог, тьютор, ассистент (помощник), которые предусмотрены Порядком организации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 xml:space="preserve">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(приказ </w:t>
      </w:r>
      <w:proofErr w:type="spellStart"/>
      <w:r w:rsidRPr="00391184">
        <w:rPr>
          <w:sz w:val="28"/>
          <w:szCs w:val="28"/>
        </w:rPr>
        <w:t>Минпросвещения</w:t>
      </w:r>
      <w:proofErr w:type="spellEnd"/>
      <w:r w:rsidRPr="00391184">
        <w:rPr>
          <w:sz w:val="28"/>
          <w:szCs w:val="28"/>
        </w:rPr>
        <w:t xml:space="preserve"> России от 28.08.2020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>№ 442) и примерной штатной численностью работников муниципальных общеобразовательных организаций муниципального образования «город Екатеринбург» (ПАГЕ от 05.08.2020 № 1475);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деятельность психолого-педагогического консилиума (далее – </w:t>
      </w:r>
      <w:proofErr w:type="spellStart"/>
      <w:r w:rsidRPr="00391184">
        <w:rPr>
          <w:sz w:val="28"/>
          <w:szCs w:val="28"/>
        </w:rPr>
        <w:t>ППк</w:t>
      </w:r>
      <w:proofErr w:type="spellEnd"/>
      <w:r w:rsidRPr="00391184">
        <w:rPr>
          <w:sz w:val="28"/>
          <w:szCs w:val="28"/>
        </w:rPr>
        <w:t xml:space="preserve">) </w:t>
      </w:r>
      <w:r w:rsidR="005E37DF">
        <w:rPr>
          <w:sz w:val="28"/>
          <w:szCs w:val="28"/>
        </w:rPr>
        <w:br/>
      </w:r>
      <w:r w:rsidR="00164EA9">
        <w:rPr>
          <w:sz w:val="28"/>
          <w:szCs w:val="28"/>
        </w:rPr>
        <w:t xml:space="preserve">не организована должным образом, локальные нормативные акты разработаны без учета имеющихся условий конкретной организации и не регламентируют фактическую деятельность </w:t>
      </w:r>
      <w:proofErr w:type="spellStart"/>
      <w:r w:rsidR="00164EA9">
        <w:rPr>
          <w:sz w:val="28"/>
          <w:szCs w:val="28"/>
        </w:rPr>
        <w:t>ППк</w:t>
      </w:r>
      <w:proofErr w:type="spellEnd"/>
      <w:r w:rsidRPr="00391184">
        <w:rPr>
          <w:sz w:val="28"/>
          <w:szCs w:val="28"/>
        </w:rPr>
        <w:t xml:space="preserve">. На заседаниях </w:t>
      </w:r>
      <w:proofErr w:type="spellStart"/>
      <w:r w:rsidRPr="00391184">
        <w:rPr>
          <w:sz w:val="28"/>
          <w:szCs w:val="28"/>
        </w:rPr>
        <w:t>ППк</w:t>
      </w:r>
      <w:proofErr w:type="spellEnd"/>
      <w:r w:rsidRPr="00391184">
        <w:rPr>
          <w:sz w:val="28"/>
          <w:szCs w:val="28"/>
        </w:rPr>
        <w:t xml:space="preserve"> не рассматривается образовательный маршрут обучающихся, испытывающих трудности в освоении основной общеобразовательной программы, и обучающихся по адаптированным основным общеобразовательным программам (далее – АООП) и имеющих трудности в её освоении, в том числе по результатам итоговых обследований детей встречается отрицательная динамика в развитии и успеваемости обучающегося без указания причин данной динамики, которая также не рассматривается на заседании </w:t>
      </w:r>
      <w:proofErr w:type="spellStart"/>
      <w:r w:rsidRPr="00391184">
        <w:rPr>
          <w:sz w:val="28"/>
          <w:szCs w:val="28"/>
        </w:rPr>
        <w:t>ППк</w:t>
      </w:r>
      <w:proofErr w:type="spellEnd"/>
      <w:r w:rsidRPr="00391184">
        <w:rPr>
          <w:sz w:val="28"/>
          <w:szCs w:val="28"/>
        </w:rPr>
        <w:t>, и корректировка образовательного маршрута и АООП не осуществляется;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в протоколах Педагогического совета отсутствует информация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>о рассмотрении успеваемости конкретных обучающихся, испытывающих трудности в освоении основной общеобразовательной программы;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не разработаны АООП, рекомендованные психолого-медико-педагогической комиссией (далее – ПМПК). Обучение по АООП организовано без учета заявления родителей (законных представителей) и рекомендаций ПМПК;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учебный план детей, обучающихся по АООП на уровне ООО, не соответствует требованиям ФГОС ООО: в распределении предметов в обязательной части и части, </w:t>
      </w:r>
      <w:r w:rsidRPr="00391184">
        <w:rPr>
          <w:sz w:val="28"/>
          <w:szCs w:val="28"/>
        </w:rPr>
        <w:lastRenderedPageBreak/>
        <w:t>формируемой участниками образовательного процесса; отсутствуют программы коррекционной работы;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внеурочная деятельность обучающихся с ОВЗ не включает обязательные занятия коррекционной направленности в объеме не менее 5 часов (п. 3.4.16 санитарных правил СП 2.4.3648-20, утв. постановлением Главного государственного санитарного врача Российской Федерации от 29.09.2020 № 28);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занятия коррекционной направленности, отмеченные в журнале учета индивидуальных и групповых занятий коррекционной направленности,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>не соответствуют утвержденному расписанию общеобразовательной организации;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тематическое планирование, представленное в программе профильного педагогического работника, не соответствует фактически проведённым занятиям;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учебники и учебная литература выдаются не в полном объеме;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информация на официальном сайте общеобразовательной организации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 xml:space="preserve">в подразделе «Доступная среда» не соответствует требованиям к структуре официального сайта образовательной организации в информационно-телекоммуникационной сети «Интернет» и формату представления информации (приказ Федеральной службы по надзору в сфере образования и науки РФ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>от 14.08.2020 № 831) или не наполнена содержанием.</w:t>
      </w:r>
    </w:p>
    <w:p w:rsidR="00391184" w:rsidRPr="005E37DF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5E37DF">
        <w:rPr>
          <w:sz w:val="28"/>
          <w:szCs w:val="28"/>
        </w:rPr>
        <w:t>Департамент образования отмечает позитивный опыт: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МАОУ СОШ № 106 в организации обучения детей с задержкой психического развития по АООП на уровне ООО, а также организации деятельности </w:t>
      </w:r>
      <w:proofErr w:type="spellStart"/>
      <w:r w:rsidRPr="00391184">
        <w:rPr>
          <w:sz w:val="28"/>
          <w:szCs w:val="28"/>
        </w:rPr>
        <w:t>ППк</w:t>
      </w:r>
      <w:proofErr w:type="spellEnd"/>
      <w:r w:rsidRPr="00391184">
        <w:rPr>
          <w:sz w:val="28"/>
          <w:szCs w:val="28"/>
        </w:rPr>
        <w:t xml:space="preserve">; 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МАОУ–Гимназии № 47 в организации обучения и системы оценки детей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>с умственной отсталостью (интеллектуальными нарушениями).</w:t>
      </w:r>
    </w:p>
    <w:p w:rsidR="00391184" w:rsidRPr="00391184" w:rsidRDefault="00391184" w:rsidP="00391184">
      <w:pPr>
        <w:widowControl w:val="0"/>
        <w:ind w:firstLine="709"/>
        <w:jc w:val="both"/>
        <w:rPr>
          <w:b/>
          <w:sz w:val="28"/>
          <w:szCs w:val="28"/>
        </w:rPr>
      </w:pPr>
      <w:r w:rsidRPr="00391184">
        <w:rPr>
          <w:b/>
          <w:sz w:val="28"/>
          <w:szCs w:val="28"/>
        </w:rPr>
        <w:t xml:space="preserve">Департамент образования рекомендует. 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Руководителям общеобразовательных организаций </w:t>
      </w:r>
      <w:r w:rsidR="00164EA9">
        <w:rPr>
          <w:sz w:val="28"/>
          <w:szCs w:val="28"/>
        </w:rPr>
        <w:t xml:space="preserve">постоянно </w:t>
      </w:r>
      <w:r w:rsidRPr="00391184">
        <w:rPr>
          <w:sz w:val="28"/>
          <w:szCs w:val="28"/>
        </w:rPr>
        <w:t>осуществ</w:t>
      </w:r>
      <w:r w:rsidR="00164EA9">
        <w:rPr>
          <w:sz w:val="28"/>
          <w:szCs w:val="28"/>
        </w:rPr>
        <w:t>ля</w:t>
      </w:r>
      <w:r w:rsidRPr="00391184">
        <w:rPr>
          <w:sz w:val="28"/>
          <w:szCs w:val="28"/>
        </w:rPr>
        <w:t xml:space="preserve">ть контроль организации обучения детей на дому и обучения детей с ОВЗ, привести локальные нормативные акты организации в соответствие с действующим законодательством, а также организовать эффективную деятельность </w:t>
      </w:r>
      <w:proofErr w:type="spellStart"/>
      <w:r w:rsidRPr="00391184">
        <w:rPr>
          <w:sz w:val="28"/>
          <w:szCs w:val="28"/>
        </w:rPr>
        <w:t>ППк</w:t>
      </w:r>
      <w:proofErr w:type="spellEnd"/>
      <w:r w:rsidRPr="00391184">
        <w:rPr>
          <w:sz w:val="28"/>
          <w:szCs w:val="28"/>
        </w:rPr>
        <w:t>.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При организации психолого-педагогического сопровождения необходимо разделить направления работы: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- психолого-педагогическое сопровождение обучающихся, имеющих трудности в освоении основной общеобразовательной программы и социальной адаптации, которых выявляет </w:t>
      </w:r>
      <w:proofErr w:type="spellStart"/>
      <w:r w:rsidRPr="00391184">
        <w:rPr>
          <w:sz w:val="28"/>
          <w:szCs w:val="28"/>
        </w:rPr>
        <w:t>ППк</w:t>
      </w:r>
      <w:proofErr w:type="spellEnd"/>
      <w:r w:rsidRPr="00391184">
        <w:rPr>
          <w:sz w:val="28"/>
          <w:szCs w:val="28"/>
        </w:rPr>
        <w:t xml:space="preserve"> или профильный педагогический работник;</w:t>
      </w:r>
    </w:p>
    <w:p w:rsidR="00391184" w:rsidRP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- психолого-педагогическое сопровождение детей с ОВЗ, которое организовано в соответствии с рекомендациями ПМПК и/или индивидуальной программой реабилитации или </w:t>
      </w:r>
      <w:proofErr w:type="spellStart"/>
      <w:r w:rsidRPr="00391184">
        <w:rPr>
          <w:sz w:val="28"/>
          <w:szCs w:val="28"/>
        </w:rPr>
        <w:t>абилитации</w:t>
      </w:r>
      <w:proofErr w:type="spellEnd"/>
      <w:r w:rsidRPr="00391184">
        <w:rPr>
          <w:sz w:val="28"/>
          <w:szCs w:val="28"/>
        </w:rPr>
        <w:t xml:space="preserve"> ребенка-инвалида, а образовательный маршрут корректируется </w:t>
      </w:r>
      <w:proofErr w:type="spellStart"/>
      <w:r w:rsidRPr="00391184">
        <w:rPr>
          <w:sz w:val="28"/>
          <w:szCs w:val="28"/>
        </w:rPr>
        <w:t>ППк</w:t>
      </w:r>
      <w:proofErr w:type="spellEnd"/>
      <w:r w:rsidRPr="00391184">
        <w:rPr>
          <w:sz w:val="28"/>
          <w:szCs w:val="28"/>
        </w:rPr>
        <w:t xml:space="preserve"> в соответствии с потребностями конкретного обучающегося.</w:t>
      </w:r>
    </w:p>
    <w:p w:rsid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При реализации АООП </w:t>
      </w:r>
      <w:r w:rsidR="006C21BE">
        <w:rPr>
          <w:sz w:val="28"/>
          <w:szCs w:val="28"/>
        </w:rPr>
        <w:t xml:space="preserve">необходимо </w:t>
      </w:r>
      <w:r w:rsidRPr="00391184">
        <w:rPr>
          <w:sz w:val="28"/>
          <w:szCs w:val="28"/>
        </w:rPr>
        <w:t xml:space="preserve">руководствоваться ФГОС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 xml:space="preserve">и действующими нормативными актами. Обращаем внимание на то, что методические рекомендации, примерные программы и иные материалы являются </w:t>
      </w:r>
      <w:r w:rsidR="006C21BE">
        <w:rPr>
          <w:sz w:val="28"/>
          <w:szCs w:val="28"/>
        </w:rPr>
        <w:t>дополнительными</w:t>
      </w:r>
      <w:r w:rsidRPr="00391184">
        <w:rPr>
          <w:sz w:val="28"/>
          <w:szCs w:val="28"/>
        </w:rPr>
        <w:t>.</w:t>
      </w:r>
    </w:p>
    <w:p w:rsidR="005E37DF" w:rsidRPr="00391184" w:rsidRDefault="005E37DF" w:rsidP="003911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представления опыта педагогической общественности рекомендуем общеобразовательные организации №№ 21, 47, 106, 125.</w:t>
      </w:r>
    </w:p>
    <w:p w:rsidR="00391184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 xml:space="preserve">В 2021/2022 учебном году Департаментом образования будут продолжены </w:t>
      </w:r>
      <w:r w:rsidRPr="00391184">
        <w:rPr>
          <w:sz w:val="28"/>
          <w:szCs w:val="28"/>
        </w:rPr>
        <w:lastRenderedPageBreak/>
        <w:t xml:space="preserve">плановые тематические проверки подведомственных общеобразовательных организаций на тему «Управленческая деятельность руководителей общеобразовательных организаций по организации обучения детей с особыми образовательными потребностями», в которую войдут вопросы обучения детей </w:t>
      </w:r>
      <w:r w:rsidR="005E37DF">
        <w:rPr>
          <w:sz w:val="28"/>
          <w:szCs w:val="28"/>
        </w:rPr>
        <w:br/>
      </w:r>
      <w:r w:rsidRPr="00391184">
        <w:rPr>
          <w:sz w:val="28"/>
          <w:szCs w:val="28"/>
        </w:rPr>
        <w:t xml:space="preserve">с ОВЗ, детей-инвалидов и детей, обучающихся на дому. </w:t>
      </w:r>
    </w:p>
    <w:p w:rsidR="009A07A0" w:rsidRDefault="00391184" w:rsidP="00391184">
      <w:pPr>
        <w:widowControl w:val="0"/>
        <w:ind w:firstLine="709"/>
        <w:jc w:val="both"/>
        <w:rPr>
          <w:sz w:val="28"/>
          <w:szCs w:val="28"/>
        </w:rPr>
      </w:pPr>
      <w:r w:rsidRPr="00391184">
        <w:rPr>
          <w:sz w:val="28"/>
          <w:szCs w:val="28"/>
        </w:rPr>
        <w:t>Дополнительно информируем о том, что на сетевом диске Департамента образования в папке «Отдел функционирования и содержания общего, дополнительного образования» - «Материалы и НПА по ОВЗ» размещены материалы по организации обучения детей с ОВЗ.</w:t>
      </w:r>
    </w:p>
    <w:p w:rsidR="001404B0" w:rsidRPr="001404B0" w:rsidRDefault="001404B0" w:rsidP="00E12055">
      <w:pPr>
        <w:widowControl w:val="0"/>
        <w:ind w:firstLine="709"/>
        <w:jc w:val="both"/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369754772" w:edGrp="everyone"/>
            <w:permStart w:id="1082994508" w:edGrp="everyone" w:colFirst="2" w:colLast="2"/>
            <w:permEnd w:id="1241453694"/>
            <w:r w:rsidRPr="001404B0">
              <w:rPr>
                <w:sz w:val="28"/>
                <w:szCs w:val="28"/>
              </w:rPr>
              <w:t>Заместитель начальника Департамента</w:t>
            </w:r>
            <w:permEnd w:id="369754772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 w:rsidRPr="001404B0">
              <w:rPr>
                <w:sz w:val="28"/>
                <w:szCs w:val="28"/>
              </w:rPr>
              <w:t>Е.В. Кречетова</w:t>
            </w:r>
          </w:p>
        </w:tc>
      </w:tr>
    </w:tbl>
    <w:p w:rsidR="00BB5DEB" w:rsidRDefault="00BB5DEB" w:rsidP="00BB5DEB">
      <w:permStart w:id="280106599" w:edGrp="everyone"/>
      <w:permEnd w:id="1082994508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E11A0">
        <w:trPr>
          <w:trHeight w:val="1588"/>
        </w:trPr>
        <w:tc>
          <w:tcPr>
            <w:tcW w:w="10091" w:type="dxa"/>
          </w:tcPr>
          <w:p w:rsidR="00BB5DEB" w:rsidRPr="007C1380" w:rsidRDefault="00BB5DEB" w:rsidP="004E11A0">
            <w:pPr>
              <w:rPr>
                <w:sz w:val="25"/>
                <w:szCs w:val="25"/>
              </w:rPr>
            </w:pPr>
            <w:r w:rsidRPr="007C1380">
              <w:rPr>
                <w:sz w:val="25"/>
                <w:szCs w:val="25"/>
              </w:rPr>
              <w:t>Ляпин Андрей Павлович</w:t>
            </w:r>
          </w:p>
          <w:p w:rsidR="00BB5DEB" w:rsidRPr="00457C12" w:rsidRDefault="00BB5DEB" w:rsidP="004E11A0">
            <w:pPr>
              <w:rPr>
                <w:sz w:val="28"/>
                <w:szCs w:val="28"/>
              </w:rPr>
            </w:pPr>
            <w:r w:rsidRPr="007C1380">
              <w:rPr>
                <w:sz w:val="25"/>
                <w:szCs w:val="25"/>
              </w:rPr>
              <w:t>+7 (343)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7E7A80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E7A80">
              <w:rPr>
                <w:rFonts w:ascii="Liberation Serif" w:hAnsi="Liberation Serif"/>
                <w:sz w:val="28"/>
                <w:szCs w:val="28"/>
              </w:rPr>
              <w:t>О результатах плановой тематической проверки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Бахтина Н.А.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Петрова Г.М.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1891841737" w:edGrp="everyone"/>
            <w:permEnd w:id="280106599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891841737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409039088" w:edGrp="everyone"/>
            <w:r>
              <w:rPr>
                <w:sz w:val="28"/>
                <w:szCs w:val="28"/>
              </w:rPr>
              <w:t>Е.В. Кречетова</w:t>
            </w:r>
            <w:permEnd w:id="1409039088"/>
          </w:p>
        </w:tc>
      </w:tr>
    </w:tbl>
    <w:p w:rsidR="00BB5DEB" w:rsidRDefault="00BB5DEB" w:rsidP="00BB5DEB">
      <w:permStart w:id="985344904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E11A0">
        <w:trPr>
          <w:trHeight w:val="1588"/>
        </w:trPr>
        <w:tc>
          <w:tcPr>
            <w:tcW w:w="10091" w:type="dxa"/>
          </w:tcPr>
          <w:p w:rsidR="00BB5DEB" w:rsidRPr="00866424" w:rsidRDefault="00BB5DEB" w:rsidP="004E11A0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Ляпин Андрей Павлович</w:t>
            </w:r>
          </w:p>
          <w:p w:rsidR="00BB5DEB" w:rsidRPr="00457C12" w:rsidRDefault="00BB5DEB" w:rsidP="004E11A0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985344904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23A" w:rsidRDefault="0000423A" w:rsidP="00422DD4">
      <w:r>
        <w:separator/>
      </w:r>
    </w:p>
  </w:endnote>
  <w:endnote w:type="continuationSeparator" w:id="0">
    <w:p w:rsidR="0000423A" w:rsidRDefault="0000423A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Вр-3897179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Вр-3897179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23A" w:rsidRDefault="0000423A" w:rsidP="00422DD4">
      <w:r>
        <w:separator/>
      </w:r>
    </w:p>
  </w:footnote>
  <w:footnote w:type="continuationSeparator" w:id="0">
    <w:p w:rsidR="0000423A" w:rsidRDefault="0000423A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422DD4" w:rsidRDefault="00314472" w:rsidP="00422DD4">
    <w:pPr>
      <w:pStyle w:val="a4"/>
      <w:jc w:val="center"/>
    </w:pPr>
    <w:permStart w:id="604586819" w:edGrp="everyone"/>
    <w:r>
      <w:t xml:space="preserve"> </w:t>
    </w:r>
    <w:permEnd w:id="60458681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314472" w:rsidRDefault="00314472" w:rsidP="00422DD4">
    <w:pPr>
      <w:pStyle w:val="a4"/>
      <w:jc w:val="center"/>
    </w:pPr>
    <w:permStart w:id="1346905198" w:edGrp="everyone"/>
    <w:r>
      <w:t xml:space="preserve"> </w:t>
    </w:r>
    <w:permEnd w:id="134690519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lVr0WLm9X+f79zfaKgSU4+0f0Zlis5kULN7wgO/xWRS8QVMfpfwHlr+XaDridylROT+9u1alMT/v8gtxMO6n5g==" w:salt="KKKvsdBSYaONxepmVMgLGg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423A"/>
    <w:rsid w:val="00007853"/>
    <w:rsid w:val="00017AA4"/>
    <w:rsid w:val="00024622"/>
    <w:rsid w:val="0002526A"/>
    <w:rsid w:val="000259C3"/>
    <w:rsid w:val="00033ECA"/>
    <w:rsid w:val="00037B4A"/>
    <w:rsid w:val="0005591A"/>
    <w:rsid w:val="00055BC9"/>
    <w:rsid w:val="00060103"/>
    <w:rsid w:val="000608BF"/>
    <w:rsid w:val="00071E3B"/>
    <w:rsid w:val="000835B8"/>
    <w:rsid w:val="000962C3"/>
    <w:rsid w:val="000B2577"/>
    <w:rsid w:val="000B7402"/>
    <w:rsid w:val="000C077E"/>
    <w:rsid w:val="000C0F4B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404B0"/>
    <w:rsid w:val="00153E4D"/>
    <w:rsid w:val="001628DF"/>
    <w:rsid w:val="00164EA9"/>
    <w:rsid w:val="00177D64"/>
    <w:rsid w:val="0018087A"/>
    <w:rsid w:val="00190F31"/>
    <w:rsid w:val="001976BD"/>
    <w:rsid w:val="001B46F4"/>
    <w:rsid w:val="001D6AE3"/>
    <w:rsid w:val="001E7751"/>
    <w:rsid w:val="001F1A98"/>
    <w:rsid w:val="002046FB"/>
    <w:rsid w:val="002250A1"/>
    <w:rsid w:val="002307F6"/>
    <w:rsid w:val="00231698"/>
    <w:rsid w:val="0024108B"/>
    <w:rsid w:val="00244135"/>
    <w:rsid w:val="00247229"/>
    <w:rsid w:val="0025158B"/>
    <w:rsid w:val="002536F7"/>
    <w:rsid w:val="00261269"/>
    <w:rsid w:val="002849A0"/>
    <w:rsid w:val="002B38A4"/>
    <w:rsid w:val="002B509A"/>
    <w:rsid w:val="002B5D2A"/>
    <w:rsid w:val="002C33D2"/>
    <w:rsid w:val="002F17B8"/>
    <w:rsid w:val="002F633F"/>
    <w:rsid w:val="00306FD0"/>
    <w:rsid w:val="003110D1"/>
    <w:rsid w:val="00314472"/>
    <w:rsid w:val="003225DC"/>
    <w:rsid w:val="00350410"/>
    <w:rsid w:val="00352073"/>
    <w:rsid w:val="00362D37"/>
    <w:rsid w:val="003665D2"/>
    <w:rsid w:val="00372AF2"/>
    <w:rsid w:val="00373853"/>
    <w:rsid w:val="00374795"/>
    <w:rsid w:val="003764AF"/>
    <w:rsid w:val="00391184"/>
    <w:rsid w:val="003A0B20"/>
    <w:rsid w:val="003A3908"/>
    <w:rsid w:val="003A623E"/>
    <w:rsid w:val="003B251B"/>
    <w:rsid w:val="003B3CDA"/>
    <w:rsid w:val="003D3F3D"/>
    <w:rsid w:val="00422DD4"/>
    <w:rsid w:val="004263CD"/>
    <w:rsid w:val="00430DC5"/>
    <w:rsid w:val="00433C0E"/>
    <w:rsid w:val="004356D9"/>
    <w:rsid w:val="004502D7"/>
    <w:rsid w:val="00470F1A"/>
    <w:rsid w:val="0047169B"/>
    <w:rsid w:val="00492304"/>
    <w:rsid w:val="004D468D"/>
    <w:rsid w:val="004E37D9"/>
    <w:rsid w:val="004F294F"/>
    <w:rsid w:val="005561FA"/>
    <w:rsid w:val="005608A5"/>
    <w:rsid w:val="00576A57"/>
    <w:rsid w:val="00594B62"/>
    <w:rsid w:val="005D590C"/>
    <w:rsid w:val="005E37DF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C21BE"/>
    <w:rsid w:val="006E04D0"/>
    <w:rsid w:val="006F5CAF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C1380"/>
    <w:rsid w:val="007D537D"/>
    <w:rsid w:val="007D75EA"/>
    <w:rsid w:val="007E4CE4"/>
    <w:rsid w:val="007E7A80"/>
    <w:rsid w:val="00814AF2"/>
    <w:rsid w:val="00831F05"/>
    <w:rsid w:val="008603D1"/>
    <w:rsid w:val="008624D5"/>
    <w:rsid w:val="008631D6"/>
    <w:rsid w:val="00865C19"/>
    <w:rsid w:val="00872E38"/>
    <w:rsid w:val="00876B04"/>
    <w:rsid w:val="008930AA"/>
    <w:rsid w:val="008A3033"/>
    <w:rsid w:val="008A3F6E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AD65E6"/>
    <w:rsid w:val="00AE7575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44FFC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A2465"/>
    <w:rsid w:val="00DD0A8E"/>
    <w:rsid w:val="00DE163F"/>
    <w:rsid w:val="00DF43C8"/>
    <w:rsid w:val="00DF4636"/>
    <w:rsid w:val="00E073CD"/>
    <w:rsid w:val="00E12055"/>
    <w:rsid w:val="00E123B1"/>
    <w:rsid w:val="00E1489F"/>
    <w:rsid w:val="00E321B1"/>
    <w:rsid w:val="00E35847"/>
    <w:rsid w:val="00E6452E"/>
    <w:rsid w:val="00EB5DB0"/>
    <w:rsid w:val="00EC1B09"/>
    <w:rsid w:val="00EC2FE8"/>
    <w:rsid w:val="00ED2C58"/>
    <w:rsid w:val="00EE5DEF"/>
    <w:rsid w:val="00EE7A67"/>
    <w:rsid w:val="00EE7A84"/>
    <w:rsid w:val="00F24C15"/>
    <w:rsid w:val="00F434CB"/>
    <w:rsid w:val="00F610B7"/>
    <w:rsid w:val="00F679EC"/>
    <w:rsid w:val="00F70741"/>
    <w:rsid w:val="00F72AA0"/>
    <w:rsid w:val="00F97F54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1462</Words>
  <Characters>8339</Characters>
  <Application>Microsoft Office Word</Application>
  <DocSecurity>8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Юрочкина Наталья Александровна</cp:lastModifiedBy>
  <cp:revision>2</cp:revision>
  <cp:lastPrinted>2007-08-20T11:31:00Z</cp:lastPrinted>
  <dcterms:created xsi:type="dcterms:W3CDTF">2021-07-05T05:25:00Z</dcterms:created>
  <dcterms:modified xsi:type="dcterms:W3CDTF">2021-07-05T05:25:00Z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